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3BD4" w14:textId="03B12D04" w:rsidR="00B10440" w:rsidRDefault="00670CC6" w:rsidP="00B10440">
      <w:pPr>
        <w:jc w:val="center"/>
        <w:rPr>
          <w:rFonts w:ascii="Arial" w:hAnsi="Arial" w:cs="Arial"/>
          <w:b/>
        </w:rPr>
      </w:pPr>
      <w:bookmarkStart w:id="0" w:name="_GoBack"/>
      <w:bookmarkEnd w:id="0"/>
      <w:r w:rsidRPr="002904EC">
        <w:rPr>
          <w:rFonts w:ascii="Arial" w:hAnsi="Arial" w:cs="Arial"/>
          <w:b/>
        </w:rPr>
        <w:t>RF</w:t>
      </w:r>
      <w:r w:rsidR="00886B4B" w:rsidRPr="002904EC">
        <w:rPr>
          <w:rFonts w:ascii="Arial" w:hAnsi="Arial" w:cs="Arial"/>
          <w:b/>
        </w:rPr>
        <w:t xml:space="preserve">P # </w:t>
      </w:r>
      <w:r w:rsidRPr="002904EC">
        <w:rPr>
          <w:rFonts w:ascii="Arial" w:hAnsi="Arial" w:cs="Arial"/>
          <w:b/>
        </w:rPr>
        <w:t>1</w:t>
      </w:r>
      <w:r w:rsidR="002B7D72" w:rsidRPr="002904EC">
        <w:rPr>
          <w:rFonts w:ascii="Arial" w:hAnsi="Arial" w:cs="Arial"/>
          <w:b/>
        </w:rPr>
        <w:t>0</w:t>
      </w:r>
      <w:r w:rsidR="00886B4B" w:rsidRPr="002904EC">
        <w:rPr>
          <w:rFonts w:ascii="Arial" w:hAnsi="Arial" w:cs="Arial"/>
          <w:b/>
        </w:rPr>
        <w:t xml:space="preserve"> -</w:t>
      </w:r>
      <w:r w:rsidR="0090045B">
        <w:rPr>
          <w:rFonts w:ascii="Arial" w:hAnsi="Arial" w:cs="Arial"/>
          <w:b/>
        </w:rPr>
        <w:t xml:space="preserve"> </w:t>
      </w:r>
      <w:r w:rsidR="00886B4B" w:rsidRPr="002904EC">
        <w:rPr>
          <w:rFonts w:ascii="Arial" w:hAnsi="Arial" w:cs="Arial"/>
          <w:b/>
        </w:rPr>
        <w:t xml:space="preserve">2023 </w:t>
      </w:r>
      <w:r w:rsidR="00DA3751" w:rsidRPr="002904EC">
        <w:rPr>
          <w:rFonts w:ascii="Arial" w:hAnsi="Arial" w:cs="Arial"/>
          <w:b/>
        </w:rPr>
        <w:t>Family Support Services</w:t>
      </w:r>
      <w:r w:rsidR="00DF46DC" w:rsidRPr="002904EC">
        <w:rPr>
          <w:rFonts w:ascii="Arial" w:hAnsi="Arial" w:cs="Arial"/>
          <w:b/>
        </w:rPr>
        <w:t>, C</w:t>
      </w:r>
      <w:r w:rsidR="002B7D72" w:rsidRPr="002904EC">
        <w:rPr>
          <w:rFonts w:ascii="Arial" w:hAnsi="Arial" w:cs="Arial"/>
          <w:b/>
        </w:rPr>
        <w:t>2</w:t>
      </w:r>
      <w:r w:rsidR="00886B4B" w:rsidRPr="002904EC">
        <w:rPr>
          <w:rFonts w:ascii="Arial" w:hAnsi="Arial" w:cs="Arial"/>
          <w:b/>
        </w:rPr>
        <w:t xml:space="preserve"> Questions and Answers</w:t>
      </w:r>
    </w:p>
    <w:p w14:paraId="73127D37" w14:textId="77777777" w:rsidR="00B10440" w:rsidRPr="00AF357F" w:rsidRDefault="00B10440" w:rsidP="00B10440">
      <w:pPr>
        <w:pStyle w:val="NoSpacing"/>
        <w:rPr>
          <w:rFonts w:ascii="Arial" w:hAnsi="Arial" w:cs="Arial"/>
        </w:rPr>
      </w:pPr>
    </w:p>
    <w:p w14:paraId="275A993F" w14:textId="77777777" w:rsidR="00B10440" w:rsidRPr="00AF357F" w:rsidRDefault="00B10440" w:rsidP="00B10440">
      <w:pPr>
        <w:pStyle w:val="NoSpacing"/>
        <w:numPr>
          <w:ilvl w:val="0"/>
          <w:numId w:val="1"/>
        </w:numPr>
        <w:rPr>
          <w:rFonts w:ascii="Arial" w:hAnsi="Arial" w:cs="Arial"/>
          <w:bCs/>
        </w:rPr>
      </w:pPr>
      <w:r w:rsidRPr="00AF357F">
        <w:rPr>
          <w:rFonts w:ascii="Arial" w:hAnsi="Arial" w:cs="Arial"/>
          <w:bCs/>
        </w:rPr>
        <w:t>Per Section 1- II. D, there does not appear to be a time period related to this contract. How will a budget be prepared and submitted without a timeline and expectation of the length of service delivery?</w:t>
      </w:r>
    </w:p>
    <w:p w14:paraId="59B5DFE0" w14:textId="0E62E06B" w:rsidR="00B10440" w:rsidRPr="00AF357F" w:rsidRDefault="00B10440" w:rsidP="00B10440">
      <w:pPr>
        <w:pStyle w:val="NoSpacing"/>
        <w:rPr>
          <w:rFonts w:ascii="Arial" w:hAnsi="Arial" w:cs="Arial"/>
        </w:rPr>
      </w:pPr>
      <w:r w:rsidRPr="00AF357F">
        <w:rPr>
          <w:rFonts w:ascii="Arial" w:hAnsi="Arial" w:cs="Arial"/>
        </w:rPr>
        <w:t>       </w:t>
      </w:r>
      <w:r w:rsidRPr="00AF357F">
        <w:rPr>
          <w:rFonts w:ascii="Arial" w:hAnsi="Arial" w:cs="Arial"/>
          <w:color w:val="FF0000"/>
        </w:rPr>
        <w:t>Please submit an annual 12-month period budget</w:t>
      </w:r>
      <w:r w:rsidRPr="00AF357F">
        <w:rPr>
          <w:rFonts w:ascii="Arial" w:hAnsi="Arial" w:cs="Arial"/>
        </w:rPr>
        <w:t>.</w:t>
      </w:r>
    </w:p>
    <w:p w14:paraId="315A73FC" w14:textId="77777777" w:rsidR="00B10440" w:rsidRPr="00AF357F" w:rsidRDefault="00B10440" w:rsidP="00B10440">
      <w:pPr>
        <w:pStyle w:val="NoSpacing"/>
        <w:rPr>
          <w:rFonts w:ascii="Arial" w:hAnsi="Arial" w:cs="Arial"/>
        </w:rPr>
      </w:pPr>
    </w:p>
    <w:p w14:paraId="76205BB1" w14:textId="0DCCDE42" w:rsidR="00B10440" w:rsidRPr="00AF357F" w:rsidRDefault="00B10440" w:rsidP="00B10440">
      <w:pPr>
        <w:pStyle w:val="NoSpacing"/>
        <w:numPr>
          <w:ilvl w:val="0"/>
          <w:numId w:val="1"/>
        </w:numPr>
        <w:rPr>
          <w:rFonts w:ascii="Arial" w:hAnsi="Arial" w:cs="Arial"/>
          <w:bCs/>
        </w:rPr>
      </w:pPr>
      <w:r w:rsidRPr="00AF357F">
        <w:rPr>
          <w:rFonts w:ascii="Arial" w:hAnsi="Arial" w:cs="Arial"/>
          <w:bCs/>
        </w:rPr>
        <w:t>Section 3, I.J mentions blended funding and the use of managing entity funds. Is this suggesting the blending of managing entity funds with other funds from NWFHN such as child welfare dollars?</w:t>
      </w:r>
    </w:p>
    <w:p w14:paraId="526A8AA3" w14:textId="078579E6" w:rsidR="00B10440" w:rsidRDefault="00B10440" w:rsidP="00B10440">
      <w:pPr>
        <w:pStyle w:val="NoSpacing"/>
        <w:ind w:left="360"/>
        <w:rPr>
          <w:rFonts w:ascii="Arial" w:hAnsi="Arial" w:cs="Arial"/>
          <w:color w:val="FF0000"/>
        </w:rPr>
      </w:pPr>
      <w:r w:rsidRPr="00AF357F">
        <w:rPr>
          <w:rFonts w:ascii="Arial" w:hAnsi="Arial" w:cs="Arial"/>
          <w:color w:val="FF0000"/>
        </w:rPr>
        <w:t>NWFHN will maximize state funding within its available resources which may include managing entity and/or child welfare funding.</w:t>
      </w:r>
    </w:p>
    <w:p w14:paraId="758CF246" w14:textId="77777777" w:rsidR="00B10440" w:rsidRDefault="00B10440" w:rsidP="00B10440">
      <w:pPr>
        <w:pStyle w:val="NoSpacing"/>
        <w:ind w:left="360"/>
        <w:rPr>
          <w:rFonts w:ascii="Arial" w:hAnsi="Arial" w:cs="Arial"/>
          <w:color w:val="FF0000"/>
        </w:rPr>
      </w:pPr>
    </w:p>
    <w:p w14:paraId="6EEB2870" w14:textId="77777777" w:rsidR="00B10440" w:rsidRPr="00B10440" w:rsidRDefault="00B10440" w:rsidP="00B10440">
      <w:pPr>
        <w:pStyle w:val="NoSpacing"/>
        <w:numPr>
          <w:ilvl w:val="0"/>
          <w:numId w:val="1"/>
        </w:numPr>
        <w:rPr>
          <w:rFonts w:ascii="Arial" w:hAnsi="Arial" w:cs="Arial"/>
        </w:rPr>
      </w:pPr>
      <w:r w:rsidRPr="00B10440">
        <w:rPr>
          <w:rFonts w:ascii="Arial" w:hAnsi="Arial" w:cs="Arial"/>
        </w:rPr>
        <w:t>Section 3, I. L mentions “after hours admissions.” Is this referencing a child/</w:t>
      </w:r>
      <w:proofErr w:type="gramStart"/>
      <w:r w:rsidRPr="00B10440">
        <w:rPr>
          <w:rFonts w:ascii="Arial" w:hAnsi="Arial" w:cs="Arial"/>
        </w:rPr>
        <w:t>families</w:t>
      </w:r>
      <w:proofErr w:type="gramEnd"/>
      <w:r w:rsidRPr="00B10440">
        <w:rPr>
          <w:rFonts w:ascii="Arial" w:hAnsi="Arial" w:cs="Arial"/>
        </w:rPr>
        <w:t xml:space="preserve"> entry into the child welfare system or the behavioral health facility? Or is this referencing an afterhours referral?</w:t>
      </w:r>
    </w:p>
    <w:p w14:paraId="4E7B352A" w14:textId="77777777" w:rsidR="00B10440" w:rsidRDefault="00B10440" w:rsidP="00B10440">
      <w:pPr>
        <w:pStyle w:val="NoSpacing"/>
        <w:ind w:left="360"/>
        <w:rPr>
          <w:rFonts w:ascii="Arial" w:hAnsi="Arial" w:cs="Arial"/>
          <w:color w:val="FF0000"/>
        </w:rPr>
      </w:pPr>
      <w:r w:rsidRPr="002904EC">
        <w:rPr>
          <w:rFonts w:ascii="Arial" w:hAnsi="Arial" w:cs="Arial"/>
          <w:color w:val="FF0000"/>
        </w:rPr>
        <w:t>After hours admission is referring to a referral and potentially a requirement to engage with a family.</w:t>
      </w:r>
    </w:p>
    <w:p w14:paraId="2DE21E97" w14:textId="77777777" w:rsidR="00B10440" w:rsidRDefault="00B10440" w:rsidP="00B10440">
      <w:pPr>
        <w:pStyle w:val="NoSpacing"/>
        <w:ind w:left="360"/>
        <w:rPr>
          <w:rFonts w:ascii="Arial" w:hAnsi="Arial" w:cs="Arial"/>
          <w:color w:val="FF0000"/>
        </w:rPr>
      </w:pPr>
    </w:p>
    <w:p w14:paraId="573387BC" w14:textId="64A50CD6" w:rsidR="00B10440" w:rsidRPr="00B10440" w:rsidRDefault="00B10440" w:rsidP="00B10440">
      <w:pPr>
        <w:pStyle w:val="NoSpacing"/>
        <w:numPr>
          <w:ilvl w:val="0"/>
          <w:numId w:val="1"/>
        </w:numPr>
        <w:rPr>
          <w:rFonts w:ascii="Arial" w:hAnsi="Arial" w:cs="Arial"/>
        </w:rPr>
      </w:pPr>
      <w:r w:rsidRPr="00B10440">
        <w:rPr>
          <w:rFonts w:ascii="Arial" w:hAnsi="Arial" w:cs="Arial"/>
        </w:rPr>
        <w:t>Section 3, I.M talks about after-hours emergencies. What types of emergencies would need to be reported to an agency providing family preservation services?</w:t>
      </w:r>
    </w:p>
    <w:p w14:paraId="08384B31" w14:textId="4F34C710" w:rsidR="00B10440" w:rsidRDefault="009D5575" w:rsidP="00B10440">
      <w:pPr>
        <w:pStyle w:val="NoSpacing"/>
        <w:ind w:left="360"/>
        <w:rPr>
          <w:rFonts w:ascii="Arial" w:hAnsi="Arial" w:cs="Arial"/>
          <w:color w:val="FF0000"/>
        </w:rPr>
      </w:pPr>
      <w:r>
        <w:rPr>
          <w:rFonts w:ascii="Arial" w:hAnsi="Arial" w:cs="Arial"/>
          <w:color w:val="FF0000"/>
        </w:rPr>
        <w:t xml:space="preserve">Section M., does not include medical emergencies. However, </w:t>
      </w:r>
      <w:r w:rsidR="00ED6BAC">
        <w:rPr>
          <w:rFonts w:ascii="Arial" w:hAnsi="Arial" w:cs="Arial"/>
          <w:color w:val="FF0000"/>
        </w:rPr>
        <w:t xml:space="preserve">this </w:t>
      </w:r>
      <w:r w:rsidR="00CA578D">
        <w:rPr>
          <w:rFonts w:ascii="Arial" w:hAnsi="Arial" w:cs="Arial"/>
          <w:color w:val="FF0000"/>
        </w:rPr>
        <w:t>may</w:t>
      </w:r>
      <w:r w:rsidR="00ED6BAC">
        <w:rPr>
          <w:rFonts w:ascii="Arial" w:hAnsi="Arial" w:cs="Arial"/>
          <w:color w:val="FF0000"/>
        </w:rPr>
        <w:t xml:space="preserve"> include </w:t>
      </w:r>
      <w:r>
        <w:rPr>
          <w:rFonts w:ascii="Arial" w:hAnsi="Arial" w:cs="Arial"/>
          <w:color w:val="FF0000"/>
        </w:rPr>
        <w:t>emergencies that require support for the family as further determined in negotiations.</w:t>
      </w:r>
    </w:p>
    <w:p w14:paraId="677FEFEE" w14:textId="77777777" w:rsidR="009D5575" w:rsidRPr="002D204C" w:rsidRDefault="009D5575" w:rsidP="00B10440">
      <w:pPr>
        <w:pStyle w:val="NoSpacing"/>
        <w:ind w:left="360"/>
        <w:rPr>
          <w:rFonts w:ascii="Arial" w:hAnsi="Arial" w:cs="Arial"/>
          <w:color w:val="FF0000"/>
        </w:rPr>
      </w:pPr>
    </w:p>
    <w:p w14:paraId="55F17C1A" w14:textId="2E8FDAD5" w:rsidR="00B10440" w:rsidRDefault="00B10440" w:rsidP="002904EC">
      <w:pPr>
        <w:pStyle w:val="NoSpacing"/>
        <w:numPr>
          <w:ilvl w:val="0"/>
          <w:numId w:val="1"/>
        </w:numPr>
        <w:rPr>
          <w:rFonts w:ascii="Arial" w:hAnsi="Arial" w:cs="Arial"/>
          <w:bCs/>
        </w:rPr>
      </w:pPr>
      <w:r w:rsidRPr="00B10440">
        <w:rPr>
          <w:rFonts w:ascii="Arial" w:hAnsi="Arial" w:cs="Arial"/>
          <w:bCs/>
        </w:rPr>
        <w:t>Section 4, III. A 1 mentions a budget for a 12-month period and 3a mentions a cost allocation plan. How can a budget be developed and consider “available funding projection“</w:t>
      </w:r>
      <w:r>
        <w:rPr>
          <w:rFonts w:ascii="Arial" w:hAnsi="Arial" w:cs="Arial"/>
          <w:bCs/>
        </w:rPr>
        <w:t xml:space="preserve"> </w:t>
      </w:r>
      <w:r w:rsidRPr="00B10440">
        <w:rPr>
          <w:rFonts w:ascii="Arial" w:hAnsi="Arial" w:cs="Arial"/>
          <w:bCs/>
        </w:rPr>
        <w:t xml:space="preserve">without a contract dollar amount?  </w:t>
      </w:r>
    </w:p>
    <w:p w14:paraId="3236710A" w14:textId="26BC0814" w:rsidR="00053B5E" w:rsidRPr="00053B5E" w:rsidRDefault="00053B5E" w:rsidP="00053B5E">
      <w:pPr>
        <w:pStyle w:val="NoSpacing"/>
        <w:ind w:left="360"/>
        <w:rPr>
          <w:rFonts w:ascii="Arial" w:hAnsi="Arial" w:cs="Arial"/>
          <w:bCs/>
          <w:color w:val="FF0000"/>
        </w:rPr>
      </w:pPr>
      <w:r w:rsidRPr="00053B5E">
        <w:rPr>
          <w:rFonts w:ascii="Arial" w:hAnsi="Arial" w:cs="Arial"/>
          <w:bCs/>
          <w:color w:val="FF0000"/>
        </w:rPr>
        <w:t>NWFHN is seeking availability of service capacity and will make a determination during contract negotiations with provider.</w:t>
      </w:r>
    </w:p>
    <w:p w14:paraId="4595A479" w14:textId="77777777" w:rsidR="00B10440" w:rsidRDefault="00B10440" w:rsidP="00B10440">
      <w:pPr>
        <w:pStyle w:val="NoSpacing"/>
        <w:ind w:left="360"/>
        <w:rPr>
          <w:rFonts w:ascii="Arial" w:hAnsi="Arial" w:cs="Arial"/>
          <w:bCs/>
        </w:rPr>
      </w:pPr>
    </w:p>
    <w:p w14:paraId="4209DF1C" w14:textId="2EE302DC" w:rsidR="002B7D72" w:rsidRPr="00B10440" w:rsidRDefault="002B7D72" w:rsidP="002904EC">
      <w:pPr>
        <w:pStyle w:val="NoSpacing"/>
        <w:numPr>
          <w:ilvl w:val="0"/>
          <w:numId w:val="1"/>
        </w:numPr>
        <w:rPr>
          <w:rFonts w:ascii="Arial" w:hAnsi="Arial" w:cs="Arial"/>
          <w:bCs/>
        </w:rPr>
      </w:pPr>
      <w:r w:rsidRPr="00B10440">
        <w:rPr>
          <w:rFonts w:ascii="Arial" w:hAnsi="Arial" w:cs="Arial"/>
        </w:rPr>
        <w:t>Is PCIT (Parent-Child Interaction Therapy) a service option that can be applied for under this RFP?</w:t>
      </w:r>
    </w:p>
    <w:p w14:paraId="5D80D407" w14:textId="77777777" w:rsidR="00B10440" w:rsidRDefault="002B7D72" w:rsidP="00B10440">
      <w:pPr>
        <w:pStyle w:val="NoSpacing"/>
        <w:ind w:left="360"/>
        <w:rPr>
          <w:rFonts w:ascii="Arial" w:hAnsi="Arial" w:cs="Arial"/>
          <w:color w:val="FF0000"/>
        </w:rPr>
      </w:pPr>
      <w:r w:rsidRPr="002904EC">
        <w:rPr>
          <w:rFonts w:ascii="Arial" w:hAnsi="Arial" w:cs="Arial"/>
          <w:color w:val="FF0000"/>
        </w:rPr>
        <w:t>Parent-Child Interaction Therapy is an eligible EBP to carry out Family Support Services.  NWFHN currently purchases this program in Circuit 2 via a provider.</w:t>
      </w:r>
    </w:p>
    <w:p w14:paraId="36AAED16" w14:textId="77777777" w:rsidR="00B10440" w:rsidRDefault="00B10440" w:rsidP="002904EC">
      <w:pPr>
        <w:pStyle w:val="NoSpacing"/>
        <w:rPr>
          <w:rFonts w:ascii="Arial" w:hAnsi="Arial" w:cs="Arial"/>
          <w:color w:val="FF0000"/>
        </w:rPr>
      </w:pPr>
    </w:p>
    <w:p w14:paraId="4582C88F" w14:textId="325309C7" w:rsidR="002904EC" w:rsidRPr="00B10440" w:rsidRDefault="002B7D72" w:rsidP="00B10440">
      <w:pPr>
        <w:pStyle w:val="NoSpacing"/>
        <w:numPr>
          <w:ilvl w:val="0"/>
          <w:numId w:val="1"/>
        </w:numPr>
        <w:rPr>
          <w:rFonts w:ascii="Arial" w:hAnsi="Arial" w:cs="Arial"/>
        </w:rPr>
      </w:pPr>
      <w:r w:rsidRPr="002904EC">
        <w:rPr>
          <w:rFonts w:ascii="Arial" w:hAnsi="Arial" w:cs="Arial"/>
        </w:rPr>
        <w:t>Is Trauma-focused cognitive behavioral therapy a service option that can be applied under this RFP?</w:t>
      </w:r>
    </w:p>
    <w:p w14:paraId="4554FB2D" w14:textId="77777777" w:rsidR="002B7D72" w:rsidRPr="002904EC" w:rsidRDefault="002B7D72" w:rsidP="00B10440">
      <w:pPr>
        <w:pStyle w:val="NoSpacing"/>
        <w:ind w:left="360"/>
        <w:rPr>
          <w:rFonts w:ascii="Arial" w:hAnsi="Arial" w:cs="Arial"/>
          <w:color w:val="FF0000"/>
        </w:rPr>
      </w:pPr>
      <w:r w:rsidRPr="002904EC">
        <w:rPr>
          <w:rFonts w:ascii="Arial" w:hAnsi="Arial" w:cs="Arial"/>
          <w:color w:val="FF0000"/>
        </w:rPr>
        <w:t>NWFHN would need to evaluate the program to determine if it is sufficient to meet the requirements of this RFP.</w:t>
      </w:r>
    </w:p>
    <w:p w14:paraId="6834D665" w14:textId="0AC4699A" w:rsidR="002904EC" w:rsidRPr="002904EC" w:rsidRDefault="00B10440" w:rsidP="002904EC">
      <w:pPr>
        <w:pStyle w:val="NoSpacing"/>
        <w:rPr>
          <w:rFonts w:ascii="Arial" w:hAnsi="Arial" w:cs="Arial"/>
          <w:color w:val="FF0000"/>
        </w:rPr>
      </w:pPr>
      <w:r>
        <w:rPr>
          <w:rFonts w:ascii="Arial" w:hAnsi="Arial" w:cs="Arial"/>
          <w:color w:val="FF0000"/>
        </w:rPr>
        <w:tab/>
      </w:r>
    </w:p>
    <w:p w14:paraId="4E11D3DB" w14:textId="18BBBFEE" w:rsidR="002904EC" w:rsidRPr="002904EC" w:rsidRDefault="002B7D72" w:rsidP="00B10440">
      <w:pPr>
        <w:pStyle w:val="NoSpacing"/>
        <w:numPr>
          <w:ilvl w:val="0"/>
          <w:numId w:val="1"/>
        </w:numPr>
        <w:rPr>
          <w:rFonts w:ascii="Arial" w:hAnsi="Arial" w:cs="Arial"/>
        </w:rPr>
      </w:pPr>
      <w:r w:rsidRPr="002904EC">
        <w:rPr>
          <w:rFonts w:ascii="Arial" w:hAnsi="Arial" w:cs="Arial"/>
        </w:rPr>
        <w:t>How many PAT providers currently exist in C2?</w:t>
      </w:r>
    </w:p>
    <w:p w14:paraId="1CF9595E" w14:textId="77777777" w:rsidR="002B7D72" w:rsidRDefault="002B7D72" w:rsidP="00B10440">
      <w:pPr>
        <w:pStyle w:val="NoSpacing"/>
        <w:ind w:left="360"/>
        <w:rPr>
          <w:rFonts w:ascii="Arial" w:hAnsi="Arial" w:cs="Arial"/>
          <w:color w:val="FF0000"/>
        </w:rPr>
      </w:pPr>
      <w:r w:rsidRPr="00B10440">
        <w:rPr>
          <w:rFonts w:ascii="Arial" w:hAnsi="Arial" w:cs="Arial"/>
          <w:color w:val="FF0000"/>
        </w:rPr>
        <w:t>NWFHN does not fund a PAT program in C2 currently.</w:t>
      </w:r>
    </w:p>
    <w:p w14:paraId="6B0D3798" w14:textId="77777777" w:rsidR="00B10440" w:rsidRDefault="00B10440" w:rsidP="00B10440">
      <w:pPr>
        <w:pStyle w:val="NoSpacing"/>
        <w:ind w:left="360"/>
        <w:rPr>
          <w:rFonts w:ascii="Arial" w:hAnsi="Arial" w:cs="Arial"/>
          <w:color w:val="FF0000"/>
        </w:rPr>
      </w:pPr>
    </w:p>
    <w:p w14:paraId="77CB0E90" w14:textId="77777777" w:rsidR="00B10440" w:rsidRPr="00AF357F" w:rsidRDefault="00B10440" w:rsidP="00B10440">
      <w:pPr>
        <w:pStyle w:val="NoSpacing"/>
        <w:numPr>
          <w:ilvl w:val="0"/>
          <w:numId w:val="1"/>
        </w:numPr>
        <w:rPr>
          <w:rFonts w:ascii="Arial" w:hAnsi="Arial" w:cs="Arial"/>
          <w:bCs/>
        </w:rPr>
      </w:pPr>
      <w:r w:rsidRPr="00AF357F">
        <w:rPr>
          <w:rFonts w:ascii="Arial" w:hAnsi="Arial" w:cs="Arial"/>
          <w:bCs/>
        </w:rPr>
        <w:t xml:space="preserve">Is there a funded amount that should not be exceeded for a submitted proposal that will cover the entire circuit?    </w:t>
      </w:r>
    </w:p>
    <w:p w14:paraId="43FAB2FB" w14:textId="77777777" w:rsidR="00B10440" w:rsidRPr="00AF357F" w:rsidRDefault="00B10440" w:rsidP="00B10440">
      <w:pPr>
        <w:pStyle w:val="NoSpacing"/>
        <w:ind w:left="360"/>
        <w:rPr>
          <w:rFonts w:ascii="Arial" w:hAnsi="Arial" w:cs="Arial"/>
          <w:color w:val="FF0000"/>
        </w:rPr>
      </w:pPr>
      <w:r w:rsidRPr="00AF357F">
        <w:rPr>
          <w:rFonts w:ascii="Arial" w:hAnsi="Arial" w:cs="Arial"/>
          <w:color w:val="FF0000"/>
        </w:rPr>
        <w:t xml:space="preserve">NWFHN is seeking availability of service capacity and will </w:t>
      </w:r>
      <w:proofErr w:type="gramStart"/>
      <w:r w:rsidRPr="00AF357F">
        <w:rPr>
          <w:rFonts w:ascii="Arial" w:hAnsi="Arial" w:cs="Arial"/>
          <w:color w:val="FF0000"/>
        </w:rPr>
        <w:t>make a determination</w:t>
      </w:r>
      <w:proofErr w:type="gramEnd"/>
      <w:r w:rsidRPr="00AF357F">
        <w:rPr>
          <w:rFonts w:ascii="Arial" w:hAnsi="Arial" w:cs="Arial"/>
          <w:color w:val="FF0000"/>
        </w:rPr>
        <w:t xml:space="preserve"> during contract negotiations with provider.  </w:t>
      </w:r>
    </w:p>
    <w:p w14:paraId="1965F740" w14:textId="77777777" w:rsidR="00B10440" w:rsidRPr="002904EC" w:rsidRDefault="00B10440" w:rsidP="00B10440">
      <w:pPr>
        <w:pStyle w:val="NoSpacing"/>
        <w:ind w:left="360"/>
        <w:rPr>
          <w:rFonts w:ascii="Arial" w:hAnsi="Arial" w:cs="Arial"/>
          <w:color w:val="FF0000"/>
        </w:rPr>
      </w:pPr>
    </w:p>
    <w:p w14:paraId="24E638B4" w14:textId="77777777" w:rsidR="002904EC" w:rsidRPr="002904EC" w:rsidRDefault="002904EC" w:rsidP="002904EC">
      <w:pPr>
        <w:pStyle w:val="NoSpacing"/>
        <w:rPr>
          <w:rFonts w:ascii="Arial" w:hAnsi="Arial" w:cs="Arial"/>
          <w:color w:val="FF0000"/>
        </w:rPr>
      </w:pPr>
    </w:p>
    <w:p w14:paraId="1035DB4B" w14:textId="6BB93836" w:rsidR="00BD7039" w:rsidRPr="002904EC" w:rsidRDefault="00BD7039" w:rsidP="00BD7039">
      <w:pPr>
        <w:pStyle w:val="ListParagraph"/>
        <w:ind w:left="360"/>
        <w:rPr>
          <w:rFonts w:ascii="Arial" w:hAnsi="Arial" w:cs="Arial"/>
          <w:color w:val="FF0000"/>
        </w:rPr>
      </w:pPr>
    </w:p>
    <w:sectPr w:rsidR="00BD7039" w:rsidRPr="0029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264D"/>
    <w:multiLevelType w:val="hybridMultilevel"/>
    <w:tmpl w:val="8BC6A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4B"/>
    <w:rsid w:val="00053B5E"/>
    <w:rsid w:val="00195871"/>
    <w:rsid w:val="002178E5"/>
    <w:rsid w:val="002904EC"/>
    <w:rsid w:val="002B7D72"/>
    <w:rsid w:val="002D204C"/>
    <w:rsid w:val="003F5020"/>
    <w:rsid w:val="005E36E6"/>
    <w:rsid w:val="00670CC6"/>
    <w:rsid w:val="00886B4B"/>
    <w:rsid w:val="0090045B"/>
    <w:rsid w:val="009D5575"/>
    <w:rsid w:val="009E0083"/>
    <w:rsid w:val="00A35823"/>
    <w:rsid w:val="00A85AFB"/>
    <w:rsid w:val="00B10440"/>
    <w:rsid w:val="00BA2B82"/>
    <w:rsid w:val="00BD7039"/>
    <w:rsid w:val="00C56921"/>
    <w:rsid w:val="00CA578D"/>
    <w:rsid w:val="00DA3751"/>
    <w:rsid w:val="00DF46DC"/>
    <w:rsid w:val="00E5421B"/>
    <w:rsid w:val="00ED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3BC5"/>
  <w15:chartTrackingRefBased/>
  <w15:docId w15:val="{440DD214-1AD4-436B-AD14-F604E555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6E6"/>
    <w:pPr>
      <w:spacing w:after="0" w:line="240" w:lineRule="auto"/>
    </w:pPr>
  </w:style>
  <w:style w:type="paragraph" w:styleId="ListParagraph">
    <w:name w:val="List Paragraph"/>
    <w:basedOn w:val="Normal"/>
    <w:uiPriority w:val="34"/>
    <w:qFormat/>
    <w:rsid w:val="00BD7039"/>
    <w:pPr>
      <w:ind w:left="720"/>
      <w:contextualSpacing/>
    </w:pPr>
  </w:style>
  <w:style w:type="character" w:styleId="CommentReference">
    <w:name w:val="annotation reference"/>
    <w:basedOn w:val="DefaultParagraphFont"/>
    <w:uiPriority w:val="99"/>
    <w:semiHidden/>
    <w:unhideWhenUsed/>
    <w:rsid w:val="00BD70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BBCBC</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Pic</dc:creator>
  <cp:keywords/>
  <dc:description/>
  <cp:lastModifiedBy>Angie Nichols</cp:lastModifiedBy>
  <cp:revision>2</cp:revision>
  <dcterms:created xsi:type="dcterms:W3CDTF">2024-02-10T11:51:00Z</dcterms:created>
  <dcterms:modified xsi:type="dcterms:W3CDTF">2024-02-10T11:51:00Z</dcterms:modified>
</cp:coreProperties>
</file>